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2284" w14:textId="77777777" w:rsidR="008F703D" w:rsidRPr="0066502A" w:rsidRDefault="008F703D" w:rsidP="008F703D">
      <w:pPr>
        <w:pStyle w:val="Default"/>
        <w:rPr>
          <w:rFonts w:ascii="Times New Roman" w:hAnsi="Times New Roman" w:cs="Times New Roman"/>
        </w:rPr>
      </w:pPr>
      <w:bookmarkStart w:id="0" w:name="_Hlk497475780"/>
    </w:p>
    <w:p w14:paraId="1EA80024" w14:textId="6333CE2E" w:rsidR="00D77973" w:rsidRDefault="008F703D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502A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8479B8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73151A">
        <w:rPr>
          <w:rFonts w:ascii="Times New Roman" w:hAnsi="Times New Roman" w:cs="Times New Roman"/>
          <w:sz w:val="20"/>
          <w:szCs w:val="20"/>
        </w:rPr>
        <w:t>24/2018</w:t>
      </w:r>
      <w:r w:rsidR="008479B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E1A24EB" w14:textId="77777777" w:rsidR="008F703D" w:rsidRPr="0066502A" w:rsidRDefault="008479B8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Prezesa</w:t>
      </w:r>
      <w:r w:rsidR="008F703D" w:rsidRPr="0066502A">
        <w:rPr>
          <w:rFonts w:ascii="Times New Roman" w:hAnsi="Times New Roman" w:cs="Times New Roman"/>
          <w:sz w:val="20"/>
          <w:szCs w:val="20"/>
        </w:rPr>
        <w:t xml:space="preserve"> Zarządu</w:t>
      </w:r>
      <w:r w:rsidR="004856BF" w:rsidRPr="0066502A">
        <w:rPr>
          <w:rFonts w:ascii="Times New Roman" w:hAnsi="Times New Roman" w:cs="Times New Roman"/>
          <w:sz w:val="20"/>
          <w:szCs w:val="20"/>
        </w:rPr>
        <w:t xml:space="preserve"> URBITOR Sp. z o.o.</w:t>
      </w:r>
      <w:r w:rsidR="008F703D" w:rsidRPr="006650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071BEB" w14:textId="19846ACD" w:rsidR="008F703D" w:rsidRPr="0066502A" w:rsidRDefault="008F703D" w:rsidP="008F70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502A">
        <w:rPr>
          <w:rFonts w:ascii="Times New Roman" w:hAnsi="Times New Roman" w:cs="Times New Roman"/>
          <w:sz w:val="20"/>
          <w:szCs w:val="20"/>
        </w:rPr>
        <w:t xml:space="preserve">z dnia </w:t>
      </w:r>
      <w:r w:rsidR="0073151A">
        <w:rPr>
          <w:rFonts w:ascii="Times New Roman" w:hAnsi="Times New Roman" w:cs="Times New Roman"/>
          <w:sz w:val="20"/>
          <w:szCs w:val="20"/>
        </w:rPr>
        <w:t>10</w:t>
      </w:r>
      <w:r w:rsidR="004856BF" w:rsidRPr="0066502A">
        <w:rPr>
          <w:rFonts w:ascii="Times New Roman" w:hAnsi="Times New Roman" w:cs="Times New Roman"/>
          <w:sz w:val="20"/>
          <w:szCs w:val="20"/>
        </w:rPr>
        <w:t xml:space="preserve"> </w:t>
      </w:r>
      <w:r w:rsidR="00F9586D">
        <w:rPr>
          <w:rFonts w:ascii="Times New Roman" w:hAnsi="Times New Roman" w:cs="Times New Roman"/>
          <w:sz w:val="20"/>
          <w:szCs w:val="20"/>
        </w:rPr>
        <w:t>grudzień</w:t>
      </w:r>
      <w:r w:rsidR="0073151A">
        <w:rPr>
          <w:rFonts w:ascii="Times New Roman" w:hAnsi="Times New Roman" w:cs="Times New Roman"/>
          <w:sz w:val="20"/>
          <w:szCs w:val="20"/>
        </w:rPr>
        <w:t xml:space="preserve"> 2018</w:t>
      </w:r>
      <w:r w:rsidRPr="0066502A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7C6EA53" w14:textId="77777777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251857D5" w14:textId="77777777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31EE4C97" w14:textId="77777777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1DFCF7E7" w14:textId="77777777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0CBF117E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190EC792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670AF9BD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2B1BAF5D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6023453F" w14:textId="77777777" w:rsidR="008F703D" w:rsidRPr="0066502A" w:rsidRDefault="008F703D" w:rsidP="0066502A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502A">
        <w:rPr>
          <w:rFonts w:ascii="Times New Roman" w:hAnsi="Times New Roman" w:cs="Times New Roman"/>
          <w:b/>
          <w:bCs/>
          <w:sz w:val="40"/>
          <w:szCs w:val="40"/>
        </w:rPr>
        <w:t>REGULAMIN DOSTĘPU DO OBIEKT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6502A">
        <w:rPr>
          <w:rFonts w:ascii="Times New Roman" w:hAnsi="Times New Roman" w:cs="Times New Roman"/>
          <w:b/>
          <w:bCs/>
          <w:sz w:val="40"/>
          <w:szCs w:val="40"/>
        </w:rPr>
        <w:t xml:space="preserve"> INFRASTRUKTURY USŁUGOWEJ</w:t>
      </w:r>
    </w:p>
    <w:p w14:paraId="44246026" w14:textId="77777777" w:rsidR="008F703D" w:rsidRPr="0066502A" w:rsidRDefault="008F703D" w:rsidP="0066502A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6502A">
        <w:rPr>
          <w:rFonts w:ascii="Times New Roman" w:hAnsi="Times New Roman" w:cs="Times New Roman"/>
          <w:b/>
          <w:bCs/>
          <w:sz w:val="40"/>
          <w:szCs w:val="40"/>
        </w:rPr>
        <w:t>ZARZĄDZAN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6502A">
        <w:rPr>
          <w:rFonts w:ascii="Times New Roman" w:hAnsi="Times New Roman" w:cs="Times New Roman"/>
          <w:b/>
          <w:bCs/>
          <w:sz w:val="40"/>
          <w:szCs w:val="40"/>
        </w:rPr>
        <w:t xml:space="preserve"> PRZEZ </w:t>
      </w:r>
      <w:r w:rsidR="004856BF" w:rsidRPr="0066502A">
        <w:rPr>
          <w:rFonts w:ascii="Times New Roman" w:hAnsi="Times New Roman" w:cs="Times New Roman"/>
          <w:b/>
          <w:bCs/>
          <w:sz w:val="40"/>
          <w:szCs w:val="40"/>
        </w:rPr>
        <w:t>URBITOR SP. Z O.O.</w:t>
      </w:r>
    </w:p>
    <w:p w14:paraId="4289589D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94B77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770D233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E3CAA52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85EE3AE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B516686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6F421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D605A78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47BAE8B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3FB90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036A0E7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AC76C60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56A07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116F80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1EF5D24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4E72C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0B56C90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12982C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48AE0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30AABD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2D5B3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D00FA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3B6592" w14:textId="77777777" w:rsidR="0066502A" w:rsidRDefault="0066502A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1B43123" w14:textId="77777777"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DCDCD" w14:textId="77777777"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A5D21A2" w14:textId="77777777"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DFF455" w14:textId="77777777"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7AD285C" w14:textId="77777777" w:rsidR="00F83B95" w:rsidRDefault="00F83B95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8F23633" w14:textId="270CF3AC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6502A">
        <w:rPr>
          <w:rFonts w:ascii="Times New Roman" w:hAnsi="Times New Roman" w:cs="Times New Roman"/>
          <w:b/>
          <w:bCs/>
          <w:sz w:val="20"/>
          <w:szCs w:val="20"/>
        </w:rPr>
        <w:t>Toruń</w:t>
      </w:r>
      <w:r w:rsidR="008F703D"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151A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6650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793E">
        <w:rPr>
          <w:rFonts w:ascii="Times New Roman" w:hAnsi="Times New Roman" w:cs="Times New Roman"/>
          <w:b/>
          <w:bCs/>
          <w:sz w:val="20"/>
          <w:szCs w:val="20"/>
        </w:rPr>
        <w:t>grudzień</w:t>
      </w:r>
      <w:r w:rsidR="0073151A">
        <w:rPr>
          <w:rFonts w:ascii="Times New Roman" w:hAnsi="Times New Roman" w:cs="Times New Roman"/>
          <w:b/>
          <w:bCs/>
          <w:sz w:val="20"/>
          <w:szCs w:val="20"/>
        </w:rPr>
        <w:t xml:space="preserve"> 2018</w:t>
      </w:r>
    </w:p>
    <w:p w14:paraId="0F162835" w14:textId="77777777" w:rsidR="004856BF" w:rsidRPr="0066502A" w:rsidRDefault="004856BF" w:rsidP="008F703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113F63" w14:textId="77777777" w:rsidR="00A92CA5" w:rsidRDefault="00A92CA5" w:rsidP="00A92CA5">
      <w:pPr>
        <w:pStyle w:val="Default"/>
        <w:spacing w:line="60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0B99368" w14:textId="77777777" w:rsidR="008F703D" w:rsidRDefault="008F703D" w:rsidP="00A92CA5">
      <w:pPr>
        <w:pStyle w:val="Default"/>
        <w:spacing w:line="6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92CA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Spis treści </w:t>
      </w:r>
    </w:p>
    <w:p w14:paraId="3A58B979" w14:textId="77777777" w:rsidR="0008011F" w:rsidRPr="0008011F" w:rsidRDefault="0008011F" w:rsidP="00A92CA5">
      <w:pPr>
        <w:pStyle w:val="Default"/>
        <w:spacing w:line="600" w:lineRule="auto"/>
        <w:rPr>
          <w:rFonts w:ascii="Times New Roman" w:hAnsi="Times New Roman" w:cs="Times New Roman"/>
          <w:color w:val="auto"/>
        </w:rPr>
      </w:pPr>
      <w:r w:rsidRPr="0008011F">
        <w:rPr>
          <w:rFonts w:ascii="Times New Roman" w:hAnsi="Times New Roman" w:cs="Times New Roman"/>
          <w:color w:val="auto"/>
        </w:rPr>
        <w:t>Spis załączników</w:t>
      </w:r>
      <w:r w:rsidR="0069323C">
        <w:rPr>
          <w:rFonts w:ascii="Times New Roman" w:hAnsi="Times New Roman" w:cs="Times New Roman"/>
          <w:color w:val="auto"/>
        </w:rPr>
        <w:t xml:space="preserve"> </w:t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</w:r>
      <w:r w:rsidR="0069323C">
        <w:rPr>
          <w:rFonts w:ascii="Times New Roman" w:hAnsi="Times New Roman" w:cs="Times New Roman"/>
          <w:color w:val="auto"/>
        </w:rPr>
        <w:tab/>
        <w:t>2</w:t>
      </w:r>
    </w:p>
    <w:p w14:paraId="78D035BD" w14:textId="77777777" w:rsidR="008F703D" w:rsidRPr="00B17592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011F">
        <w:rPr>
          <w:rFonts w:ascii="Times New Roman" w:hAnsi="Times New Roman" w:cs="Times New Roman"/>
          <w:b/>
          <w:bCs/>
          <w:color w:val="auto"/>
        </w:rPr>
        <w:t>1</w:t>
      </w: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INFORMACJE OGÓLNE </w:t>
      </w:r>
    </w:p>
    <w:p w14:paraId="66AA8B3E" w14:textId="77777777" w:rsidR="008F703D" w:rsidRPr="00B17592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1.1. Wprowadzenie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14:paraId="37ACC5D5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1.2. Cel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14:paraId="7A2E3CF7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1.3. Status prawny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14:paraId="5AE5BF99" w14:textId="77777777" w:rsidR="008F703D" w:rsidRPr="0069323C" w:rsidRDefault="00F83B95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1.4. Struktura Regulaminu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14:paraId="3AF431C4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1.5. Obowiązywanie, publikowanie i aktualizacja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14:paraId="4525F63B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1.6. Dane kontaktowe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</w:p>
    <w:p w14:paraId="5C6420F4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2. OBIEKT INFRASTRUKTURY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USŁUGOWEJ ZARZĄDZANY PRZEZ URBITOR Sp. z o.o.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</w:p>
    <w:p w14:paraId="08512396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2.1. OIU Stacja pasażerska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</w:p>
    <w:p w14:paraId="2BCED708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2.2. Warunki dostępu do obiekt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 </w:t>
      </w: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infrastruktury usługowej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391C27D2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2.2.1. OIU Stacja pasażerska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08307BEF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3. WNIOS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KOWANIE O WYKONANIE USŁUG W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470F2EBB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3.1. Wnioskowanie o usługi świadczone w OIU Stacja pasażerska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2C808A89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OPŁATY ZA DOSTĘP DO OIU ORAZ ROZLICZANIE USŁUG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5A4F7200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4.1. Opłaty za dostę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p do OIU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34D547BC" w14:textId="77777777" w:rsidR="008F703D" w:rsidRPr="0069323C" w:rsidRDefault="008F703D" w:rsidP="00F83B9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4.2. Rejestrowanie, potwierdzanie, rozliczanie </w:t>
      </w:r>
      <w:r w:rsidR="00F83B95"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>i fakturowanie wykonanych usług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9323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69323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</w:p>
    <w:p w14:paraId="752DDA0D" w14:textId="77777777" w:rsidR="00A92CA5" w:rsidRDefault="00A92CA5" w:rsidP="00A92CA5">
      <w:pPr>
        <w:pStyle w:val="Default"/>
        <w:spacing w:line="60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B130DFE" w14:textId="77777777" w:rsidR="008F703D" w:rsidRPr="00B17592" w:rsidRDefault="008F703D" w:rsidP="00A92CA5">
      <w:pPr>
        <w:pStyle w:val="Default"/>
        <w:spacing w:line="6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Spis załączników </w:t>
      </w:r>
    </w:p>
    <w:p w14:paraId="250CD16C" w14:textId="77777777" w:rsidR="008F703D" w:rsidRPr="00B17592" w:rsidRDefault="008F703D" w:rsidP="00FC1FF6">
      <w:pPr>
        <w:pStyle w:val="Default"/>
        <w:numPr>
          <w:ilvl w:val="0"/>
          <w:numId w:val="27"/>
        </w:numPr>
        <w:spacing w:after="133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Stacj</w:t>
      </w:r>
      <w:r w:rsidR="00AF08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F300E">
        <w:rPr>
          <w:rFonts w:ascii="Times New Roman" w:hAnsi="Times New Roman" w:cs="Times New Roman"/>
          <w:color w:val="auto"/>
          <w:sz w:val="22"/>
          <w:szCs w:val="22"/>
        </w:rPr>
        <w:t>pasażersk</w:t>
      </w:r>
      <w:r w:rsidR="00AF082E" w:rsidRPr="009F300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F300E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9F300E" w:rsidRPr="009F300E">
        <w:rPr>
          <w:rFonts w:ascii="Times New Roman" w:hAnsi="Times New Roman" w:cs="Times New Roman"/>
          <w:color w:val="auto"/>
          <w:sz w:val="22"/>
          <w:szCs w:val="22"/>
        </w:rPr>
        <w:t>opis obiektu</w:t>
      </w:r>
      <w:r w:rsidR="0098217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7CAD15B" w14:textId="77777777" w:rsidR="008F703D" w:rsidRPr="00B17592" w:rsidRDefault="008F703D" w:rsidP="00FC1FF6">
      <w:pPr>
        <w:pStyle w:val="Default"/>
        <w:numPr>
          <w:ilvl w:val="0"/>
          <w:numId w:val="27"/>
        </w:numPr>
        <w:spacing w:after="133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Wzór wniosku o udostępnienie stacji pasażerskiej w celu korzystania z usług świadczonych w OIU Stacja pasażerska</w:t>
      </w:r>
      <w:r w:rsidR="0098217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ACE87F2" w14:textId="45B4E546" w:rsidR="008F703D" w:rsidRPr="00B17592" w:rsidRDefault="00FC1FF6" w:rsidP="00FC1FF6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17592">
        <w:rPr>
          <w:rFonts w:ascii="Times New Roman" w:hAnsi="Times New Roman" w:cs="Times New Roman"/>
          <w:color w:val="auto"/>
          <w:sz w:val="22"/>
          <w:szCs w:val="22"/>
        </w:rPr>
        <w:t>Opłaty za dostęp do obiektu</w:t>
      </w:r>
      <w:r w:rsidR="008F703D"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 infrastruktury usługowej (OIU) zarządzanych przez </w:t>
      </w:r>
      <w:r w:rsidRPr="00B17592">
        <w:rPr>
          <w:rFonts w:ascii="Times New Roman" w:hAnsi="Times New Roman" w:cs="Times New Roman"/>
          <w:color w:val="auto"/>
          <w:sz w:val="22"/>
          <w:szCs w:val="22"/>
        </w:rPr>
        <w:t>URBITOR Sp. z o.o.</w:t>
      </w:r>
      <w:r w:rsidR="0073151A">
        <w:rPr>
          <w:rFonts w:ascii="Times New Roman" w:hAnsi="Times New Roman" w:cs="Times New Roman"/>
          <w:color w:val="auto"/>
          <w:sz w:val="22"/>
          <w:szCs w:val="22"/>
        </w:rPr>
        <w:t xml:space="preserve"> obowiązujące od 01 stycznia 2019 </w:t>
      </w:r>
      <w:r w:rsidR="008F703D" w:rsidRPr="00B17592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14:paraId="20421A5E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2FA5E9E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A0C9E66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125A870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CBBB46B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8053DA5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C1AB570" w14:textId="77777777" w:rsidR="00A92CA5" w:rsidRDefault="00A92CA5" w:rsidP="00A92CA5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7AF6300" w14:textId="77777777" w:rsidR="008F703D" w:rsidRPr="0066502A" w:rsidRDefault="008F703D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INFORMACJE OGÓLNE </w:t>
      </w:r>
    </w:p>
    <w:p w14:paraId="4E75E49F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1.1. Wprowadzenie </w:t>
      </w:r>
    </w:p>
    <w:p w14:paraId="1BD077A3" w14:textId="77777777" w:rsidR="008F703D" w:rsidRPr="00B17592" w:rsidRDefault="00FC1FF6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URBITOR Sp. z o.o. </w:t>
      </w:r>
      <w:r w:rsidR="008F703D" w:rsidRPr="00B17592">
        <w:rPr>
          <w:rFonts w:ascii="Times New Roman" w:hAnsi="Times New Roman" w:cs="Times New Roman"/>
          <w:color w:val="auto"/>
        </w:rPr>
        <w:t xml:space="preserve"> zwana dalej </w:t>
      </w:r>
      <w:proofErr w:type="spellStart"/>
      <w:r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, zgodnie z art. 4 ust. 52 Ustawy z dnia 28 marca 2003 roku o transporcie kolejowym (Dz. U. z 2016 r., poz. 1727 z </w:t>
      </w:r>
      <w:proofErr w:type="spellStart"/>
      <w:r w:rsidR="008F703D" w:rsidRPr="00B17592">
        <w:rPr>
          <w:rFonts w:ascii="Times New Roman" w:hAnsi="Times New Roman" w:cs="Times New Roman"/>
          <w:color w:val="auto"/>
        </w:rPr>
        <w:t>późn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zm.) zwanej dalej „Ustawą” pełni funkcję operatora obiektów infrastruktury usługowej zwanych dalej OIU. </w:t>
      </w:r>
    </w:p>
    <w:p w14:paraId="278A73D2" w14:textId="77777777" w:rsidR="00A92CA5" w:rsidRPr="00B17592" w:rsidRDefault="00A92CA5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0589FD55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1.2. Cel </w:t>
      </w:r>
    </w:p>
    <w:p w14:paraId="19C868A5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Regulamin dostępu do obiekt</w:t>
      </w:r>
      <w:r w:rsidR="00FC1FF6" w:rsidRPr="00B17592">
        <w:rPr>
          <w:rFonts w:ascii="Times New Roman" w:hAnsi="Times New Roman" w:cs="Times New Roman"/>
          <w:color w:val="auto"/>
        </w:rPr>
        <w:t>u</w:t>
      </w:r>
      <w:r w:rsidRPr="00B17592">
        <w:rPr>
          <w:rFonts w:ascii="Times New Roman" w:hAnsi="Times New Roman" w:cs="Times New Roman"/>
          <w:color w:val="auto"/>
        </w:rPr>
        <w:t xml:space="preserve"> infrastruktury usługowej zarządzan</w:t>
      </w:r>
      <w:r w:rsidR="00FC1FF6" w:rsidRPr="00B17592">
        <w:rPr>
          <w:rFonts w:ascii="Times New Roman" w:hAnsi="Times New Roman" w:cs="Times New Roman"/>
          <w:color w:val="auto"/>
        </w:rPr>
        <w:t>ego</w:t>
      </w:r>
      <w:r w:rsidRPr="00B17592">
        <w:rPr>
          <w:rFonts w:ascii="Times New Roman" w:hAnsi="Times New Roman" w:cs="Times New Roman"/>
          <w:color w:val="auto"/>
        </w:rPr>
        <w:t xml:space="preserve"> przez</w:t>
      </w:r>
      <w:r w:rsidR="00FC1FF6" w:rsidRPr="00B175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., zwany dalej „Regulaminem OIU”, zawiera informacje niezbędne do uzyskania dostępu i korzystania z OIU. </w:t>
      </w:r>
    </w:p>
    <w:p w14:paraId="38632F59" w14:textId="77777777" w:rsidR="00A92CA5" w:rsidRPr="00B17592" w:rsidRDefault="00A92CA5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501C4605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1.3. Status prawny </w:t>
      </w:r>
    </w:p>
    <w:p w14:paraId="67B6FBBD" w14:textId="77777777" w:rsidR="008F703D" w:rsidRPr="00B17592" w:rsidRDefault="008F703D" w:rsidP="00A92CA5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Regulamin OIU został opracowany przez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FC1FF6" w:rsidRPr="00B17592">
        <w:rPr>
          <w:rFonts w:ascii="Times New Roman" w:hAnsi="Times New Roman" w:cs="Times New Roman"/>
          <w:color w:val="auto"/>
        </w:rPr>
        <w:t xml:space="preserve"> </w:t>
      </w:r>
      <w:r w:rsidRPr="00B17592">
        <w:rPr>
          <w:rFonts w:ascii="Times New Roman" w:hAnsi="Times New Roman" w:cs="Times New Roman"/>
          <w:color w:val="auto"/>
        </w:rPr>
        <w:t xml:space="preserve">na podstawie art. 36f ust. 1 Ustawy. </w:t>
      </w:r>
    </w:p>
    <w:p w14:paraId="71E47E43" w14:textId="77777777" w:rsidR="008F703D" w:rsidRPr="00B17592" w:rsidRDefault="008F703D" w:rsidP="00A92CA5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Regulamin OIU przyjmowany jest do stosowania </w:t>
      </w:r>
      <w:r w:rsidR="00A06517">
        <w:rPr>
          <w:rFonts w:ascii="Times New Roman" w:hAnsi="Times New Roman" w:cs="Times New Roman"/>
          <w:color w:val="auto"/>
        </w:rPr>
        <w:t>zarządzeniem</w:t>
      </w:r>
      <w:r w:rsidR="006A0C95">
        <w:rPr>
          <w:rFonts w:ascii="Times New Roman" w:hAnsi="Times New Roman" w:cs="Times New Roman"/>
          <w:color w:val="auto"/>
        </w:rPr>
        <w:t xml:space="preserve"> Prezesa</w:t>
      </w:r>
      <w:r w:rsidRPr="00B17592">
        <w:rPr>
          <w:rFonts w:ascii="Times New Roman" w:hAnsi="Times New Roman" w:cs="Times New Roman"/>
          <w:color w:val="auto"/>
        </w:rPr>
        <w:t xml:space="preserve"> Zarządu </w:t>
      </w:r>
      <w:proofErr w:type="spellStart"/>
      <w:r w:rsidR="00FC1FF6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. </w:t>
      </w:r>
    </w:p>
    <w:p w14:paraId="65CCD32A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7DCDD1CA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1.4. Struktura Regulaminu OIU </w:t>
      </w:r>
    </w:p>
    <w:p w14:paraId="5BF622EC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Regulamin OIU składa się z dwóch części: </w:t>
      </w:r>
    </w:p>
    <w:p w14:paraId="0CA6B159" w14:textId="77777777"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1) opisowej – zawierającej warunki udostępniania i korzystania z OIU; </w:t>
      </w:r>
    </w:p>
    <w:p w14:paraId="71EE4F3D" w14:textId="77777777" w:rsidR="008F703D" w:rsidRPr="00A46939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2) załączników – zawierających w szczególności charakterystykę infrastruktury wchodzącej w skład OIU, </w:t>
      </w:r>
      <w:r w:rsidR="00D24E8F" w:rsidRPr="00A46939">
        <w:rPr>
          <w:rFonts w:ascii="Times New Roman" w:hAnsi="Times New Roman" w:cs="Times New Roman"/>
          <w:color w:val="auto"/>
        </w:rPr>
        <w:t>wzór wniosku o udostępnienie stacji pasażerskiej w celu korzystania z usług świadczonych w OIU Stacja pasażerska</w:t>
      </w:r>
      <w:r w:rsidRPr="00A46939">
        <w:rPr>
          <w:rFonts w:ascii="Times New Roman" w:hAnsi="Times New Roman" w:cs="Times New Roman"/>
          <w:color w:val="auto"/>
        </w:rPr>
        <w:t xml:space="preserve"> i opłaty za dostęp do OIU. </w:t>
      </w:r>
    </w:p>
    <w:p w14:paraId="5E62C1EE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0DB6C186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1.5. Obowiązywanie, publikowanie i aktualizacja </w:t>
      </w:r>
    </w:p>
    <w:p w14:paraId="372AE109" w14:textId="0AD9E4A8"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1</w:t>
      </w:r>
      <w:r w:rsidR="0073151A">
        <w:rPr>
          <w:rFonts w:ascii="Times New Roman" w:hAnsi="Times New Roman" w:cs="Times New Roman"/>
          <w:color w:val="auto"/>
        </w:rPr>
        <w:t>. Regulamin OIU obowiązuje od 1</w:t>
      </w:r>
      <w:r w:rsidRPr="00B17592">
        <w:rPr>
          <w:rFonts w:ascii="Times New Roman" w:hAnsi="Times New Roman" w:cs="Times New Roman"/>
          <w:color w:val="auto"/>
        </w:rPr>
        <w:t xml:space="preserve"> </w:t>
      </w:r>
      <w:r w:rsidR="0073151A">
        <w:rPr>
          <w:rFonts w:ascii="Times New Roman" w:hAnsi="Times New Roman" w:cs="Times New Roman"/>
          <w:color w:val="auto"/>
        </w:rPr>
        <w:t>stycznia 2019</w:t>
      </w:r>
      <w:r w:rsidRPr="00B17592">
        <w:rPr>
          <w:rFonts w:ascii="Times New Roman" w:hAnsi="Times New Roman" w:cs="Times New Roman"/>
          <w:color w:val="auto"/>
        </w:rPr>
        <w:t xml:space="preserve"> roku. </w:t>
      </w:r>
    </w:p>
    <w:p w14:paraId="0307E852" w14:textId="77777777"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2. Regulamin OIU wraz z załącznikami publikowany jest na stronie internetowej www.</w:t>
      </w:r>
      <w:r w:rsidR="00FC1FF6" w:rsidRPr="00B17592">
        <w:rPr>
          <w:rFonts w:ascii="Times New Roman" w:hAnsi="Times New Roman" w:cs="Times New Roman"/>
          <w:color w:val="auto"/>
        </w:rPr>
        <w:t>urbitor.</w:t>
      </w:r>
      <w:r w:rsidRPr="00B17592">
        <w:rPr>
          <w:rFonts w:ascii="Times New Roman" w:hAnsi="Times New Roman" w:cs="Times New Roman"/>
          <w:color w:val="auto"/>
        </w:rPr>
        <w:t xml:space="preserve">pl w zakładce: </w:t>
      </w:r>
      <w:r w:rsidR="00D24E8F">
        <w:rPr>
          <w:rFonts w:ascii="Times New Roman" w:hAnsi="Times New Roman" w:cs="Times New Roman"/>
          <w:color w:val="auto"/>
        </w:rPr>
        <w:t>dworzec.torun.pl</w:t>
      </w:r>
      <w:r w:rsidRPr="00B17592">
        <w:rPr>
          <w:rFonts w:ascii="Times New Roman" w:hAnsi="Times New Roman" w:cs="Times New Roman"/>
          <w:color w:val="auto"/>
        </w:rPr>
        <w:t xml:space="preserve"> </w:t>
      </w:r>
    </w:p>
    <w:p w14:paraId="6168414B" w14:textId="77777777"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3. Zmiany w Regulaminie OIU, w tym w załącznikach do Regulaminu OIU dokonywane są w uzasadnionych przypadkach. </w:t>
      </w:r>
    </w:p>
    <w:p w14:paraId="779DBA3A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4. Zmiany wynikające ze zmian powszechnie obowiązujących przepisów prawa dokonywane są z zachowaniem terminów określonych tymi przepisami. </w:t>
      </w:r>
    </w:p>
    <w:p w14:paraId="78FE4E0F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4F05938E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1.6. Dane kontaktowe </w:t>
      </w:r>
    </w:p>
    <w:p w14:paraId="23FA7D0A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Uwagi należy zgłaszać na adres: </w:t>
      </w:r>
    </w:p>
    <w:p w14:paraId="5B9BA2ED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7CC64412" w14:textId="77777777" w:rsidR="008F703D" w:rsidRPr="00B17592" w:rsidRDefault="005F696C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>URBITOR Sp. z o.o.</w:t>
      </w:r>
      <w:r w:rsidR="008F703D"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D2E6EE8" w14:textId="77777777" w:rsidR="005F696C" w:rsidRPr="00B17592" w:rsidRDefault="005F696C" w:rsidP="008F70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>87 – 100 Toruń</w:t>
      </w:r>
      <w:r w:rsidR="008F703D" w:rsidRPr="00B17592">
        <w:rPr>
          <w:rFonts w:ascii="Times New Roman" w:hAnsi="Times New Roman" w:cs="Times New Roman"/>
          <w:b/>
          <w:bCs/>
          <w:color w:val="auto"/>
        </w:rPr>
        <w:t xml:space="preserve">, </w:t>
      </w:r>
    </w:p>
    <w:p w14:paraId="5961AA99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ul. </w:t>
      </w:r>
      <w:r w:rsidR="0098217C">
        <w:rPr>
          <w:rFonts w:ascii="Times New Roman" w:hAnsi="Times New Roman" w:cs="Times New Roman"/>
          <w:b/>
          <w:bCs/>
          <w:color w:val="auto"/>
        </w:rPr>
        <w:t>Chrobrego 105/107</w:t>
      </w: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2DA9424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e-mail: </w:t>
      </w:r>
      <w:r w:rsidR="00E112B0" w:rsidRPr="00E112B0">
        <w:rPr>
          <w:rFonts w:ascii="Times New Roman" w:hAnsi="Times New Roman" w:cs="Times New Roman"/>
          <w:b/>
          <w:color w:val="auto"/>
        </w:rPr>
        <w:t>dworzec</w:t>
      </w:r>
      <w:r w:rsidRPr="00B17592">
        <w:rPr>
          <w:rFonts w:ascii="Times New Roman" w:hAnsi="Times New Roman" w:cs="Times New Roman"/>
          <w:b/>
          <w:bCs/>
          <w:color w:val="auto"/>
        </w:rPr>
        <w:t>@</w:t>
      </w:r>
      <w:r w:rsidR="005F696C" w:rsidRPr="00B17592">
        <w:rPr>
          <w:rFonts w:ascii="Times New Roman" w:hAnsi="Times New Roman" w:cs="Times New Roman"/>
          <w:b/>
          <w:bCs/>
          <w:color w:val="auto"/>
        </w:rPr>
        <w:t>urbitor.pl</w:t>
      </w: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671D369" w14:textId="1AE1CF33" w:rsidR="0098217C" w:rsidRDefault="00D82118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T</w:t>
      </w:r>
      <w:r w:rsidR="008F703D" w:rsidRPr="00B17592">
        <w:rPr>
          <w:rFonts w:ascii="Times New Roman" w:hAnsi="Times New Roman" w:cs="Times New Roman"/>
          <w:color w:val="auto"/>
        </w:rPr>
        <w:t xml:space="preserve">el.: </w:t>
      </w:r>
      <w:r w:rsidR="0073151A">
        <w:rPr>
          <w:rFonts w:ascii="Times New Roman" w:hAnsi="Times New Roman" w:cs="Times New Roman"/>
          <w:color w:val="auto"/>
        </w:rPr>
        <w:t>056 669 43 01; fax: 056 660 43 0</w:t>
      </w:r>
      <w:r w:rsidR="0098217C">
        <w:rPr>
          <w:rFonts w:ascii="Times New Roman" w:hAnsi="Times New Roman" w:cs="Times New Roman"/>
          <w:color w:val="auto"/>
        </w:rPr>
        <w:t>0</w:t>
      </w:r>
    </w:p>
    <w:p w14:paraId="37C85509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B7317B5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96141A3" w14:textId="18988DB9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Dane kontaktowe do pracowników </w:t>
      </w:r>
      <w:r w:rsidR="00D82118" w:rsidRPr="00B17592">
        <w:rPr>
          <w:rFonts w:ascii="Times New Roman" w:hAnsi="Times New Roman" w:cs="Times New Roman"/>
          <w:color w:val="auto"/>
        </w:rPr>
        <w:t>URBITOR</w:t>
      </w:r>
      <w:r w:rsidRPr="00B17592">
        <w:rPr>
          <w:rFonts w:ascii="Times New Roman" w:hAnsi="Times New Roman" w:cs="Times New Roman"/>
          <w:color w:val="auto"/>
        </w:rPr>
        <w:t xml:space="preserve"> udzielających szczegółowych informacji nt. korzystania z OIU</w:t>
      </w:r>
      <w:r w:rsidR="0073151A">
        <w:rPr>
          <w:rFonts w:ascii="Times New Roman" w:hAnsi="Times New Roman" w:cs="Times New Roman"/>
          <w:color w:val="auto"/>
        </w:rPr>
        <w:t xml:space="preserve"> tel.: 501 259 034</w:t>
      </w:r>
      <w:r w:rsidRPr="00B17592">
        <w:rPr>
          <w:rFonts w:ascii="Times New Roman" w:hAnsi="Times New Roman" w:cs="Times New Roman"/>
          <w:color w:val="auto"/>
        </w:rPr>
        <w:t xml:space="preserve">. </w:t>
      </w:r>
    </w:p>
    <w:p w14:paraId="131FDD9D" w14:textId="77777777" w:rsidR="00A92CA5" w:rsidRDefault="00A92CA5" w:rsidP="00A92CA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3D69FE8" w14:textId="77777777" w:rsidR="0073151A" w:rsidRPr="00B17592" w:rsidRDefault="0073151A" w:rsidP="00A92CA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88589E1" w14:textId="77777777" w:rsidR="00A92CA5" w:rsidRDefault="00A92CA5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075F45" w14:textId="77777777" w:rsidR="008F703D" w:rsidRDefault="008F703D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 OBIEKT INFRASTRUKTURY USŁUGOWEJ ZARZĄDZAN</w:t>
      </w:r>
      <w:r w:rsidR="005050E7">
        <w:rPr>
          <w:rFonts w:ascii="Times New Roman" w:hAnsi="Times New Roman" w:cs="Times New Roman"/>
          <w:b/>
          <w:bCs/>
          <w:color w:val="auto"/>
          <w:sz w:val="28"/>
          <w:szCs w:val="28"/>
        </w:rPr>
        <w:t>Y PRZEZ URBITOR</w:t>
      </w:r>
    </w:p>
    <w:p w14:paraId="23DEAE70" w14:textId="77777777" w:rsidR="00A92CA5" w:rsidRPr="0066502A" w:rsidRDefault="00A92CA5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30D6C665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2.1. OIU Stacja pasażerska </w:t>
      </w:r>
    </w:p>
    <w:p w14:paraId="3A85E403" w14:textId="77777777" w:rsidR="008F703D" w:rsidRPr="00B17592" w:rsidRDefault="00B17592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1.</w:t>
      </w:r>
      <w:r w:rsidR="008F703D" w:rsidRPr="00B17592">
        <w:rPr>
          <w:rFonts w:ascii="Times New Roman" w:hAnsi="Times New Roman" w:cs="Times New Roman"/>
          <w:color w:val="auto"/>
        </w:rPr>
        <w:t>W skład OIU Stacja pasażerska wchodz</w:t>
      </w:r>
      <w:r w:rsidR="00C50F52">
        <w:rPr>
          <w:rFonts w:ascii="Times New Roman" w:hAnsi="Times New Roman" w:cs="Times New Roman"/>
          <w:color w:val="auto"/>
        </w:rPr>
        <w:t xml:space="preserve">ą budynki </w:t>
      </w:r>
      <w:r w:rsidR="008F703D" w:rsidRPr="00B17592">
        <w:rPr>
          <w:rFonts w:ascii="Times New Roman" w:hAnsi="Times New Roman" w:cs="Times New Roman"/>
          <w:color w:val="auto"/>
        </w:rPr>
        <w:t>wraz z infrastrukturą umożliwiającą pasażerom dotarcie do peronów, pieszo lub pojazdem, z drogi publicznej lub dworca kolejowego</w:t>
      </w:r>
      <w:r w:rsidR="00667793">
        <w:rPr>
          <w:rFonts w:ascii="Times New Roman" w:hAnsi="Times New Roman" w:cs="Times New Roman"/>
          <w:color w:val="auto"/>
        </w:rPr>
        <w:t xml:space="preserve"> </w:t>
      </w:r>
      <w:r w:rsidR="00BB5535">
        <w:rPr>
          <w:rFonts w:ascii="Times New Roman" w:hAnsi="Times New Roman" w:cs="Times New Roman"/>
          <w:color w:val="auto"/>
        </w:rPr>
        <w:t>(załącznik nr 1)</w:t>
      </w:r>
      <w:r w:rsidR="00C50F52">
        <w:rPr>
          <w:rFonts w:ascii="Times New Roman" w:hAnsi="Times New Roman" w:cs="Times New Roman"/>
          <w:color w:val="auto"/>
        </w:rPr>
        <w:t xml:space="preserve"> oraz perony będące w zarządzie PKP PLK SA.</w:t>
      </w:r>
    </w:p>
    <w:p w14:paraId="3D892054" w14:textId="77777777" w:rsidR="008F703D" w:rsidRPr="00B17592" w:rsidRDefault="00B17592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2.</w:t>
      </w:r>
      <w:r w:rsidRPr="00B17592">
        <w:rPr>
          <w:rFonts w:ascii="Times New Roman" w:hAnsi="Times New Roman" w:cs="Times New Roman"/>
          <w:b/>
          <w:color w:val="auto"/>
        </w:rPr>
        <w:t xml:space="preserve"> </w:t>
      </w:r>
      <w:r w:rsidR="008F703D" w:rsidRPr="00B17592">
        <w:rPr>
          <w:rFonts w:ascii="Times New Roman" w:hAnsi="Times New Roman" w:cs="Times New Roman"/>
          <w:color w:val="auto"/>
        </w:rPr>
        <w:t>Korzystanie z OIU Stacj</w:t>
      </w:r>
      <w:r w:rsidR="00EB6E0B" w:rsidRPr="00B17592">
        <w:rPr>
          <w:rFonts w:ascii="Times New Roman" w:hAnsi="Times New Roman" w:cs="Times New Roman"/>
          <w:color w:val="auto"/>
        </w:rPr>
        <w:t>i</w:t>
      </w:r>
      <w:r w:rsidR="008F703D" w:rsidRPr="00B17592">
        <w:rPr>
          <w:rFonts w:ascii="Times New Roman" w:hAnsi="Times New Roman" w:cs="Times New Roman"/>
          <w:color w:val="auto"/>
        </w:rPr>
        <w:t xml:space="preserve"> pasażersk</w:t>
      </w:r>
      <w:r w:rsidR="00EB6E0B" w:rsidRPr="00B17592">
        <w:rPr>
          <w:rFonts w:ascii="Times New Roman" w:hAnsi="Times New Roman" w:cs="Times New Roman"/>
          <w:color w:val="auto"/>
        </w:rPr>
        <w:t>iej</w:t>
      </w:r>
      <w:r w:rsidR="008F703D" w:rsidRPr="00B17592">
        <w:rPr>
          <w:rFonts w:ascii="Times New Roman" w:hAnsi="Times New Roman" w:cs="Times New Roman"/>
          <w:color w:val="auto"/>
        </w:rPr>
        <w:t xml:space="preserve"> polega na udostępnianiu: </w:t>
      </w:r>
    </w:p>
    <w:p w14:paraId="50AA1D2B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Dworca kolejowego;</w:t>
      </w:r>
    </w:p>
    <w:p w14:paraId="292DCE9E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Placu manewrowego przed budynkiem dworca;</w:t>
      </w:r>
    </w:p>
    <w:p w14:paraId="5D5C4EA0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Drogi dojazdu do dworca od strony ul. Kujawskiej i Dybowskiej do ul. Kujawskiej;</w:t>
      </w:r>
    </w:p>
    <w:p w14:paraId="3941380D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Drogi dojścia pieszego do dworca kolejowego od strony ul. Kujawskiej i Dybowskiej do ul. Kujawskiej;</w:t>
      </w:r>
    </w:p>
    <w:p w14:paraId="16102218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od strony ul. Kujawskiej;</w:t>
      </w:r>
    </w:p>
    <w:p w14:paraId="03F89E42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ruchomych – dwa ciągi od strony ul. Kujawskiej;</w:t>
      </w:r>
    </w:p>
    <w:p w14:paraId="73DBEB8B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od strony ul. Kujawskiej;</w:t>
      </w:r>
    </w:p>
    <w:p w14:paraId="56E81BB8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Tunelu od strony ul. Kujawskiej do ul. Podgórskiej komunikując</w:t>
      </w:r>
      <w:r w:rsidR="00BB38A7" w:rsidRPr="00B17592">
        <w:rPr>
          <w:rFonts w:ascii="Times New Roman" w:eastAsia="MyriadPro-Regular" w:hAnsi="Times New Roman" w:cs="Times New Roman"/>
          <w:sz w:val="24"/>
          <w:szCs w:val="24"/>
        </w:rPr>
        <w:t>ego</w:t>
      </w:r>
      <w:r w:rsidRPr="00B17592">
        <w:rPr>
          <w:rFonts w:ascii="Times New Roman" w:eastAsia="MyriadPro-Regular" w:hAnsi="Times New Roman" w:cs="Times New Roman"/>
          <w:sz w:val="24"/>
          <w:szCs w:val="24"/>
        </w:rPr>
        <w:t xml:space="preserve"> perony </w:t>
      </w:r>
      <w:r w:rsidRPr="00B17592">
        <w:rPr>
          <w:rFonts w:ascii="Times New Roman" w:eastAsia="MyriadPro-Regular" w:hAnsi="Times New Roman" w:cs="Times New Roman"/>
          <w:sz w:val="24"/>
          <w:szCs w:val="24"/>
        </w:rPr>
        <w:br/>
        <w:t>1, 2, 3 i 4 z budynkiem dworca;</w:t>
      </w:r>
    </w:p>
    <w:p w14:paraId="217C5529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3;</w:t>
      </w:r>
    </w:p>
    <w:p w14:paraId="39DBCE47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4;</w:t>
      </w:r>
    </w:p>
    <w:p w14:paraId="40853F1A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ruchomych – dwa ciągi komunikujące tunel z budynkiem dworca;</w:t>
      </w:r>
    </w:p>
    <w:p w14:paraId="52D2A2F5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poziomu  -1 dworca do hallu głównego i na pierwsze piętro;</w:t>
      </w:r>
    </w:p>
    <w:p w14:paraId="75C27B06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peron 1;</w:t>
      </w:r>
    </w:p>
    <w:p w14:paraId="40F69635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tunelu na peron 1;</w:t>
      </w:r>
    </w:p>
    <w:p w14:paraId="4EED4100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Schodów z tunelu na ul. Podgórską;</w:t>
      </w:r>
    </w:p>
    <w:p w14:paraId="7EE37D5B" w14:textId="77777777" w:rsidR="005050E7" w:rsidRPr="00B17592" w:rsidRDefault="005050E7" w:rsidP="00B175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B17592">
        <w:rPr>
          <w:rFonts w:ascii="Times New Roman" w:eastAsia="MyriadPro-Regular" w:hAnsi="Times New Roman" w:cs="Times New Roman"/>
          <w:sz w:val="24"/>
          <w:szCs w:val="24"/>
        </w:rPr>
        <w:t>Windy osobowej z tunelu na ul. Podgórską;</w:t>
      </w:r>
    </w:p>
    <w:p w14:paraId="784CFC86" w14:textId="77777777" w:rsidR="00E946DD" w:rsidRDefault="005050E7" w:rsidP="00B17592">
      <w:pPr>
        <w:pStyle w:val="Default"/>
        <w:numPr>
          <w:ilvl w:val="0"/>
          <w:numId w:val="29"/>
        </w:numPr>
        <w:spacing w:after="131"/>
        <w:rPr>
          <w:rFonts w:ascii="Times New Roman" w:hAnsi="Times New Roman" w:cs="Times New Roman"/>
          <w:color w:val="auto"/>
        </w:rPr>
      </w:pPr>
      <w:r w:rsidRPr="00E946DD">
        <w:rPr>
          <w:rFonts w:ascii="Times New Roman" w:hAnsi="Times New Roman" w:cs="Times New Roman"/>
          <w:color w:val="auto"/>
        </w:rPr>
        <w:t>N</w:t>
      </w:r>
      <w:r w:rsidR="008F703D" w:rsidRPr="00E946DD">
        <w:rPr>
          <w:rFonts w:ascii="Times New Roman" w:hAnsi="Times New Roman" w:cs="Times New Roman"/>
          <w:color w:val="auto"/>
        </w:rPr>
        <w:t xml:space="preserve">ośników informacji zarządcy w celu publikacji dodatkowych informacji handlowych przewoźnika, </w:t>
      </w:r>
    </w:p>
    <w:p w14:paraId="3C80933F" w14:textId="77777777" w:rsidR="008F703D" w:rsidRPr="00E946DD" w:rsidRDefault="005050E7" w:rsidP="00B17592">
      <w:pPr>
        <w:pStyle w:val="Default"/>
        <w:numPr>
          <w:ilvl w:val="0"/>
          <w:numId w:val="29"/>
        </w:numPr>
        <w:spacing w:after="131"/>
        <w:rPr>
          <w:rFonts w:ascii="Times New Roman" w:hAnsi="Times New Roman" w:cs="Times New Roman"/>
          <w:color w:val="auto"/>
        </w:rPr>
      </w:pPr>
      <w:r w:rsidRPr="00E946DD">
        <w:rPr>
          <w:rFonts w:ascii="Times New Roman" w:hAnsi="Times New Roman" w:cs="Times New Roman"/>
          <w:color w:val="auto"/>
        </w:rPr>
        <w:t>P</w:t>
      </w:r>
      <w:r w:rsidR="008F703D" w:rsidRPr="00E946DD">
        <w:rPr>
          <w:rFonts w:ascii="Times New Roman" w:hAnsi="Times New Roman" w:cs="Times New Roman"/>
          <w:color w:val="auto"/>
        </w:rPr>
        <w:t xml:space="preserve">owierzchni przeznaczonej do odprawy podróżnych pod urządzenia służące do sprzedaży biletów (biletomaty), pod kasowniki biletowe. </w:t>
      </w:r>
    </w:p>
    <w:p w14:paraId="2B9DA763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5A2B5016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2.2. Warunki dostępu do obiektów infrastruktury usługowej </w:t>
      </w:r>
    </w:p>
    <w:p w14:paraId="4AAC5500" w14:textId="77777777"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1. Przewoźnicy korzystający z OIU zobowiązani są do przestrzegania szczegółowych postanowień regulamin</w:t>
      </w:r>
      <w:r w:rsidR="00983D8A" w:rsidRPr="00B17592">
        <w:rPr>
          <w:rFonts w:ascii="Times New Roman" w:hAnsi="Times New Roman" w:cs="Times New Roman"/>
          <w:color w:val="auto"/>
        </w:rPr>
        <w:t>u</w:t>
      </w:r>
      <w:r w:rsidR="00A87EF9">
        <w:rPr>
          <w:rFonts w:ascii="Times New Roman" w:hAnsi="Times New Roman" w:cs="Times New Roman"/>
          <w:color w:val="auto"/>
        </w:rPr>
        <w:t xml:space="preserve"> OIU</w:t>
      </w:r>
      <w:r w:rsidR="00983D8A" w:rsidRPr="00B17592">
        <w:rPr>
          <w:rFonts w:ascii="Times New Roman" w:hAnsi="Times New Roman" w:cs="Times New Roman"/>
          <w:color w:val="auto"/>
        </w:rPr>
        <w:t>.</w:t>
      </w:r>
      <w:r w:rsidRPr="00B17592">
        <w:rPr>
          <w:rFonts w:ascii="Times New Roman" w:hAnsi="Times New Roman" w:cs="Times New Roman"/>
          <w:color w:val="auto"/>
        </w:rPr>
        <w:t xml:space="preserve"> </w:t>
      </w:r>
    </w:p>
    <w:p w14:paraId="5045C840" w14:textId="77777777" w:rsidR="008F703D" w:rsidRPr="00B17592" w:rsidRDefault="00B17592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2</w:t>
      </w:r>
      <w:r w:rsidR="008F703D" w:rsidRPr="00B17592">
        <w:rPr>
          <w:rFonts w:ascii="Times New Roman" w:hAnsi="Times New Roman" w:cs="Times New Roman"/>
          <w:color w:val="auto"/>
        </w:rPr>
        <w:t xml:space="preserve">. Przewoźnik korzysta z OIU Stacja pasażerska na podstawie umowy zawartej pomiędzy przewoźnikiem, a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</w:t>
      </w:r>
    </w:p>
    <w:p w14:paraId="202024A1" w14:textId="77777777" w:rsidR="008F703D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3BC172F4" w14:textId="77777777" w:rsidR="0073151A" w:rsidRPr="00B17592" w:rsidRDefault="0073151A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0C2A051D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2.2.1. OIU Stacja pasażerska </w:t>
      </w:r>
    </w:p>
    <w:p w14:paraId="4312EE18" w14:textId="77777777"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Charakterystyka OIU Stacja pasażerska zawarta jest w załączniku nr </w:t>
      </w:r>
      <w:r w:rsidR="009E1EF0">
        <w:rPr>
          <w:rFonts w:ascii="Times New Roman" w:hAnsi="Times New Roman" w:cs="Times New Roman"/>
          <w:color w:val="auto"/>
        </w:rPr>
        <w:t>1</w:t>
      </w:r>
      <w:r w:rsidRPr="00B17592">
        <w:rPr>
          <w:rFonts w:ascii="Times New Roman" w:hAnsi="Times New Roman" w:cs="Times New Roman"/>
          <w:color w:val="auto"/>
        </w:rPr>
        <w:t xml:space="preserve"> do Regulaminu OIU. </w:t>
      </w:r>
    </w:p>
    <w:p w14:paraId="4844F046" w14:textId="77777777" w:rsidR="008F703D" w:rsidRPr="00B17592" w:rsidRDefault="008F703D" w:rsidP="008F703D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Udostępnianie nośników informacji zarządcy w celu umieszczenia dodatkowych informacji handlowych przewoźnika możliwe jest na </w:t>
      </w:r>
      <w:r w:rsidR="00983D8A" w:rsidRPr="00B17592">
        <w:rPr>
          <w:rFonts w:ascii="Times New Roman" w:hAnsi="Times New Roman" w:cs="Times New Roman"/>
          <w:color w:val="auto"/>
        </w:rPr>
        <w:t>stacji pasażerskiej</w:t>
      </w:r>
      <w:r w:rsidRPr="00B17592">
        <w:rPr>
          <w:rFonts w:ascii="Times New Roman" w:hAnsi="Times New Roman" w:cs="Times New Roman"/>
          <w:color w:val="auto"/>
        </w:rPr>
        <w:t xml:space="preserve">. </w:t>
      </w:r>
    </w:p>
    <w:p w14:paraId="17C29A4E" w14:textId="77777777" w:rsidR="008F703D" w:rsidRPr="00B17592" w:rsidRDefault="00B17592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3</w:t>
      </w:r>
      <w:r w:rsidR="008F703D" w:rsidRPr="00B17592">
        <w:rPr>
          <w:rFonts w:ascii="Times New Roman" w:hAnsi="Times New Roman" w:cs="Times New Roman"/>
          <w:color w:val="auto"/>
        </w:rPr>
        <w:t xml:space="preserve">. Udostępnianie powierzchni pod instalację nośników informacji, biletomatów, kasowników realizowane jest indywidualnie w zależności od możliwości technicznych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="008F703D" w:rsidRPr="00B17592">
        <w:rPr>
          <w:rFonts w:ascii="Times New Roman" w:hAnsi="Times New Roman" w:cs="Times New Roman"/>
          <w:color w:val="auto"/>
        </w:rPr>
        <w:t xml:space="preserve">. </w:t>
      </w:r>
    </w:p>
    <w:p w14:paraId="1FA652E4" w14:textId="77777777"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C6C347" w14:textId="77777777" w:rsidR="008F703D" w:rsidRDefault="008F703D" w:rsidP="00A92CA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WNIOSKOWANIE O WYKONANIE USŁUG W OIU </w:t>
      </w:r>
    </w:p>
    <w:p w14:paraId="463E5B73" w14:textId="77777777" w:rsidR="00B17592" w:rsidRPr="0066502A" w:rsidRDefault="00B17592" w:rsidP="00A92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14730C1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3.1. Wnioskowanie o usługi świadczone w OIU Stacja pasażerska </w:t>
      </w:r>
    </w:p>
    <w:p w14:paraId="03263E20" w14:textId="77777777"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1. Wnioskowanie o korzystanie z usług świadczonych w OIU Stacja pasażerska realizowane jest na podstawie pisemnego wystąpienia zainteresowanego przewoźnika o udostępnienie powierzchni, o których mowa w podrozdziale 2.1 ust. 2 na adres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>. Wzó</w:t>
      </w:r>
      <w:r w:rsidR="00983D8A" w:rsidRPr="00B17592">
        <w:rPr>
          <w:rFonts w:ascii="Times New Roman" w:hAnsi="Times New Roman" w:cs="Times New Roman"/>
          <w:color w:val="auto"/>
        </w:rPr>
        <w:t xml:space="preserve">r wniosku stanowi załącznik nr </w:t>
      </w:r>
      <w:r w:rsidR="009E1EF0">
        <w:rPr>
          <w:rFonts w:ascii="Times New Roman" w:hAnsi="Times New Roman" w:cs="Times New Roman"/>
          <w:color w:val="auto"/>
        </w:rPr>
        <w:t>2</w:t>
      </w:r>
      <w:r w:rsidRPr="00B17592">
        <w:rPr>
          <w:rFonts w:ascii="Times New Roman" w:hAnsi="Times New Roman" w:cs="Times New Roman"/>
          <w:color w:val="auto"/>
        </w:rPr>
        <w:t xml:space="preserve"> do Regulaminu OIU. </w:t>
      </w:r>
    </w:p>
    <w:p w14:paraId="6D29F537" w14:textId="77777777" w:rsidR="008F703D" w:rsidRPr="00B17592" w:rsidRDefault="008F703D" w:rsidP="008F703D">
      <w:pPr>
        <w:pStyle w:val="Default"/>
        <w:spacing w:after="133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2. Dotychczas zawarte umowy zachowują moc obowiązującą przez okres, na który zostały zawarte. </w:t>
      </w:r>
    </w:p>
    <w:p w14:paraId="7DB12388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 może odmówić przewoźnikowi kolejowemu dostępu do usługi udostępniania w OIU Stacja pasażerska, jeżeli pozytywne rozpatrzenie wniosku wiązałoby się z poniesieniem przez </w:t>
      </w:r>
      <w:proofErr w:type="spellStart"/>
      <w:r w:rsidR="00983D8A" w:rsidRPr="00B17592">
        <w:rPr>
          <w:rFonts w:ascii="Times New Roman" w:hAnsi="Times New Roman" w:cs="Times New Roman"/>
          <w:color w:val="auto"/>
        </w:rPr>
        <w:t>Urbitor</w:t>
      </w:r>
      <w:proofErr w:type="spellEnd"/>
      <w:r w:rsidRPr="00B17592">
        <w:rPr>
          <w:rFonts w:ascii="Times New Roman" w:hAnsi="Times New Roman" w:cs="Times New Roman"/>
          <w:color w:val="auto"/>
        </w:rPr>
        <w:t xml:space="preserve"> nakładów koniecznych do realizacji tego wniosku. </w:t>
      </w:r>
    </w:p>
    <w:p w14:paraId="0FAD268C" w14:textId="77777777"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0AC925E" w14:textId="77777777" w:rsidR="008F703D" w:rsidRDefault="0008011F" w:rsidP="0008011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11F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F703D" w:rsidRPr="006650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OPŁATY ZA DOSTĘP DO OIU ORAZ ROZLICZANIE USŁUG </w:t>
      </w:r>
    </w:p>
    <w:p w14:paraId="7777DAE4" w14:textId="77777777" w:rsidR="00B17592" w:rsidRPr="0066502A" w:rsidRDefault="00B17592" w:rsidP="00B17592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C154641" w14:textId="77777777" w:rsidR="008F703D" w:rsidRDefault="008F703D" w:rsidP="008F70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4.1. Opłaty za dostęp do OIU </w:t>
      </w:r>
    </w:p>
    <w:p w14:paraId="67350081" w14:textId="37045909" w:rsidR="009541EB" w:rsidRPr="00B17592" w:rsidRDefault="009541EB" w:rsidP="008F7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Opłata za korzystanie z OIU – stacja pasażerska Toruń Główny za każdy wjeżdżający pasażerski pojazd kolejowy</w:t>
      </w:r>
      <w:r w:rsidR="00631BF4">
        <w:rPr>
          <w:rFonts w:ascii="Times New Roman" w:hAnsi="Times New Roman" w:cs="Times New Roman"/>
          <w:color w:val="auto"/>
        </w:rPr>
        <w:t xml:space="preserve"> szczegółowo określone są w załączniku nr 3 </w:t>
      </w:r>
      <w:r w:rsidR="00AF082E">
        <w:rPr>
          <w:rFonts w:ascii="Times New Roman" w:hAnsi="Times New Roman" w:cs="Times New Roman"/>
          <w:color w:val="auto"/>
        </w:rPr>
        <w:t>.</w:t>
      </w:r>
    </w:p>
    <w:p w14:paraId="77614D58" w14:textId="77777777" w:rsidR="008F703D" w:rsidRPr="00B17592" w:rsidRDefault="009541EB" w:rsidP="008F7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8F703D" w:rsidRPr="00B17592">
        <w:rPr>
          <w:rFonts w:ascii="Times New Roman" w:hAnsi="Times New Roman" w:cs="Times New Roman"/>
          <w:color w:val="auto"/>
        </w:rPr>
        <w:t>. Opłat</w:t>
      </w:r>
      <w:r w:rsidR="00041354" w:rsidRPr="00B17592">
        <w:rPr>
          <w:rFonts w:ascii="Times New Roman" w:hAnsi="Times New Roman" w:cs="Times New Roman"/>
          <w:color w:val="auto"/>
        </w:rPr>
        <w:t>a</w:t>
      </w:r>
      <w:r w:rsidR="008F703D" w:rsidRPr="00B17592">
        <w:rPr>
          <w:rFonts w:ascii="Times New Roman" w:hAnsi="Times New Roman" w:cs="Times New Roman"/>
          <w:color w:val="auto"/>
        </w:rPr>
        <w:t xml:space="preserve"> za udostępnianie powierzchni służ</w:t>
      </w:r>
      <w:r w:rsidR="00041354" w:rsidRPr="00B17592">
        <w:rPr>
          <w:rFonts w:ascii="Times New Roman" w:hAnsi="Times New Roman" w:cs="Times New Roman"/>
          <w:color w:val="auto"/>
        </w:rPr>
        <w:t>ącej do odprawy podróżnych</w:t>
      </w:r>
      <w:r w:rsidR="00DC6994">
        <w:rPr>
          <w:rFonts w:ascii="Times New Roman" w:hAnsi="Times New Roman" w:cs="Times New Roman"/>
          <w:color w:val="auto"/>
        </w:rPr>
        <w:t xml:space="preserve">, o których mowa w 2.1.2 pkt 18 </w:t>
      </w:r>
      <w:r>
        <w:rPr>
          <w:rFonts w:ascii="Times New Roman" w:hAnsi="Times New Roman" w:cs="Times New Roman"/>
          <w:color w:val="auto"/>
        </w:rPr>
        <w:t>,</w:t>
      </w:r>
      <w:r w:rsidR="008F703D" w:rsidRPr="00B17592">
        <w:rPr>
          <w:rFonts w:ascii="Times New Roman" w:hAnsi="Times New Roman" w:cs="Times New Roman"/>
          <w:color w:val="auto"/>
        </w:rPr>
        <w:t>są ustalane</w:t>
      </w:r>
      <w:r w:rsidR="00B17592" w:rsidRPr="00B17592">
        <w:rPr>
          <w:rFonts w:ascii="Times New Roman" w:hAnsi="Times New Roman" w:cs="Times New Roman"/>
          <w:color w:val="auto"/>
        </w:rPr>
        <w:t xml:space="preserve"> według</w:t>
      </w:r>
      <w:r w:rsidR="008F703D" w:rsidRPr="00B17592">
        <w:rPr>
          <w:rFonts w:ascii="Times New Roman" w:hAnsi="Times New Roman" w:cs="Times New Roman"/>
          <w:color w:val="auto"/>
        </w:rPr>
        <w:t xml:space="preserve"> indywidualn</w:t>
      </w:r>
      <w:r w:rsidR="00041354" w:rsidRPr="00B17592">
        <w:rPr>
          <w:rFonts w:ascii="Times New Roman" w:hAnsi="Times New Roman" w:cs="Times New Roman"/>
          <w:color w:val="auto"/>
        </w:rPr>
        <w:t>ej</w:t>
      </w:r>
      <w:r w:rsidR="008F703D" w:rsidRPr="00B17592">
        <w:rPr>
          <w:rFonts w:ascii="Times New Roman" w:hAnsi="Times New Roman" w:cs="Times New Roman"/>
          <w:color w:val="auto"/>
        </w:rPr>
        <w:t xml:space="preserve"> kalkulacji. </w:t>
      </w:r>
    </w:p>
    <w:p w14:paraId="6AE12C2A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p w14:paraId="5B68498F" w14:textId="77777777" w:rsidR="008F703D" w:rsidRPr="00B17592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b/>
          <w:bCs/>
          <w:color w:val="auto"/>
        </w:rPr>
        <w:t xml:space="preserve">4.2. Rejestrowanie, potwierdzanie, rozliczanie i fakturowanie wykonanych usług </w:t>
      </w:r>
    </w:p>
    <w:p w14:paraId="4ADAC7FE" w14:textId="38A41515" w:rsidR="008F703D" w:rsidRPr="00B17592" w:rsidRDefault="008F703D" w:rsidP="0067637D">
      <w:pPr>
        <w:pStyle w:val="Default"/>
        <w:rPr>
          <w:rFonts w:ascii="Times New Roman" w:hAnsi="Times New Roman" w:cs="Times New Roman"/>
          <w:color w:val="auto"/>
        </w:rPr>
      </w:pPr>
      <w:r w:rsidRPr="00B17592">
        <w:rPr>
          <w:rFonts w:ascii="Times New Roman" w:hAnsi="Times New Roman" w:cs="Times New Roman"/>
          <w:color w:val="auto"/>
        </w:rPr>
        <w:t>Sposób rejestrowania, potwierdzania przez przewoźnika, rozliczania i fakturowania wykonanych usług w z</w:t>
      </w:r>
      <w:r w:rsidR="00631BF4">
        <w:rPr>
          <w:rFonts w:ascii="Times New Roman" w:hAnsi="Times New Roman" w:cs="Times New Roman"/>
          <w:color w:val="auto"/>
        </w:rPr>
        <w:t xml:space="preserve">akresie dostępu do OIU Stacja pasażerska szczegółowo określa indywidualna </w:t>
      </w:r>
      <w:r w:rsidRPr="00B17592">
        <w:rPr>
          <w:rFonts w:ascii="Times New Roman" w:hAnsi="Times New Roman" w:cs="Times New Roman"/>
          <w:color w:val="auto"/>
        </w:rPr>
        <w:t>umowa</w:t>
      </w:r>
      <w:r w:rsidR="00631BF4">
        <w:rPr>
          <w:rFonts w:ascii="Times New Roman" w:hAnsi="Times New Roman" w:cs="Times New Roman"/>
          <w:color w:val="auto"/>
        </w:rPr>
        <w:t xml:space="preserve"> pomiędzy </w:t>
      </w:r>
      <w:proofErr w:type="spellStart"/>
      <w:r w:rsidR="00631BF4">
        <w:rPr>
          <w:rFonts w:ascii="Times New Roman" w:hAnsi="Times New Roman" w:cs="Times New Roman"/>
          <w:color w:val="auto"/>
        </w:rPr>
        <w:t>Urbitor</w:t>
      </w:r>
      <w:proofErr w:type="spellEnd"/>
      <w:r w:rsidR="00631BF4">
        <w:rPr>
          <w:rFonts w:ascii="Times New Roman" w:hAnsi="Times New Roman" w:cs="Times New Roman"/>
          <w:color w:val="auto"/>
        </w:rPr>
        <w:t xml:space="preserve"> Sp. z o.o., a każdym przewoźnikiem kolejowym korzy</w:t>
      </w:r>
      <w:r w:rsidR="00F064E0">
        <w:rPr>
          <w:rFonts w:ascii="Times New Roman" w:hAnsi="Times New Roman" w:cs="Times New Roman"/>
          <w:color w:val="auto"/>
        </w:rPr>
        <w:t>stającym ze stacji Toruń Główny. Przy sporządzaniu umów udostępnienia dworca przewoźnikom kolejowym obowiązuje zasada równego traktowania wszystkich podmiotów.</w:t>
      </w:r>
    </w:p>
    <w:p w14:paraId="46373B55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FEC0079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GoBack"/>
      <w:bookmarkEnd w:id="1"/>
    </w:p>
    <w:p w14:paraId="2BDAFE92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64EE00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A0B2A00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9571E16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2A14E5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F708C67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BC724F6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1E1A72A" w14:textId="77777777" w:rsidR="0067637D" w:rsidRDefault="0067637D" w:rsidP="0067637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8D6E021" w14:textId="77777777" w:rsidR="0067637D" w:rsidRPr="0066502A" w:rsidRDefault="00A30854" w:rsidP="0067637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bookmarkEnd w:id="0"/>
    <w:p w14:paraId="66614527" w14:textId="77777777" w:rsidR="008F703D" w:rsidRPr="0066502A" w:rsidRDefault="008F703D" w:rsidP="008F703D">
      <w:pPr>
        <w:pStyle w:val="Default"/>
        <w:rPr>
          <w:rFonts w:ascii="Times New Roman" w:hAnsi="Times New Roman" w:cs="Times New Roman"/>
          <w:color w:val="auto"/>
        </w:rPr>
      </w:pPr>
    </w:p>
    <w:sectPr w:rsidR="008F703D" w:rsidRPr="0066502A" w:rsidSect="00665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E6604" w14:textId="77777777" w:rsidR="00F064E0" w:rsidRDefault="00F064E0" w:rsidP="004856BF">
      <w:pPr>
        <w:spacing w:after="0" w:line="240" w:lineRule="auto"/>
      </w:pPr>
      <w:r>
        <w:separator/>
      </w:r>
    </w:p>
  </w:endnote>
  <w:endnote w:type="continuationSeparator" w:id="0">
    <w:p w14:paraId="303641F6" w14:textId="77777777" w:rsidR="00F064E0" w:rsidRDefault="00F064E0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DB3C" w14:textId="1F04AD84" w:rsidR="00F064E0" w:rsidRDefault="00F064E0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Stan na dzień: 31.12.2018 rok       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F2480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4F2480">
      <w:rPr>
        <w:noProof/>
        <w:color w:val="4472C4" w:themeColor="accent1"/>
      </w:rPr>
      <w:t>5</w:t>
    </w:r>
    <w:r>
      <w:rPr>
        <w:color w:val="4472C4" w:themeColor="accent1"/>
      </w:rPr>
      <w:fldChar w:fldCharType="end"/>
    </w:r>
  </w:p>
  <w:p w14:paraId="349D6477" w14:textId="77777777" w:rsidR="00F064E0" w:rsidRDefault="00F064E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CA0D" w14:textId="77777777" w:rsidR="00F064E0" w:rsidRDefault="00F064E0" w:rsidP="004856BF">
      <w:pPr>
        <w:spacing w:after="0" w:line="240" w:lineRule="auto"/>
      </w:pPr>
      <w:r>
        <w:separator/>
      </w:r>
    </w:p>
  </w:footnote>
  <w:footnote w:type="continuationSeparator" w:id="0">
    <w:p w14:paraId="1915052B" w14:textId="77777777" w:rsidR="00F064E0" w:rsidRDefault="00F064E0" w:rsidP="0048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79AE" w14:textId="77777777" w:rsidR="00F064E0" w:rsidRDefault="00F064E0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237EE8" wp14:editId="16C849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445135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4451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CA8199F" w14:textId="77777777" w:rsidR="00F064E0" w:rsidRDefault="00F064E0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Regulamin dostępu do obiektu infrastruktury usługowej zarządzanego przez Urbitor Sp. Z O. O.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9137B" w:rsidRDefault="0019137B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Regulamin dostępu do obiektu infrastruktury usługowej zarządzanego przez Urbitor Sp. Z O. O.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9741B"/>
    <w:multiLevelType w:val="hybridMultilevel"/>
    <w:tmpl w:val="463E0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24CEE6"/>
    <w:multiLevelType w:val="hybridMultilevel"/>
    <w:tmpl w:val="D221D4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8683D0"/>
    <w:multiLevelType w:val="hybridMultilevel"/>
    <w:tmpl w:val="BEE475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2F1A04"/>
    <w:multiLevelType w:val="hybridMultilevel"/>
    <w:tmpl w:val="6D9EF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A844E7"/>
    <w:multiLevelType w:val="hybridMultilevel"/>
    <w:tmpl w:val="E0DC2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D52EA1"/>
    <w:multiLevelType w:val="hybridMultilevel"/>
    <w:tmpl w:val="924E1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7F70AA7"/>
    <w:multiLevelType w:val="hybridMultilevel"/>
    <w:tmpl w:val="3E448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61587D"/>
    <w:multiLevelType w:val="hybridMultilevel"/>
    <w:tmpl w:val="2975B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65C802"/>
    <w:multiLevelType w:val="hybridMultilevel"/>
    <w:tmpl w:val="FB6AD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1D454EC"/>
    <w:multiLevelType w:val="hybridMultilevel"/>
    <w:tmpl w:val="49715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3FBB230"/>
    <w:multiLevelType w:val="hybridMultilevel"/>
    <w:tmpl w:val="A43CD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204A8D"/>
    <w:multiLevelType w:val="hybridMultilevel"/>
    <w:tmpl w:val="F30B8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84CB01"/>
    <w:multiLevelType w:val="hybridMultilevel"/>
    <w:tmpl w:val="598D2F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932610B"/>
    <w:multiLevelType w:val="hybridMultilevel"/>
    <w:tmpl w:val="96211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0A1EF9"/>
    <w:multiLevelType w:val="hybridMultilevel"/>
    <w:tmpl w:val="D6509E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869EAE2"/>
    <w:multiLevelType w:val="hybridMultilevel"/>
    <w:tmpl w:val="8E36F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65D7A0"/>
    <w:multiLevelType w:val="hybridMultilevel"/>
    <w:tmpl w:val="C5B95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880B60"/>
    <w:multiLevelType w:val="hybridMultilevel"/>
    <w:tmpl w:val="78BD76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980461"/>
    <w:multiLevelType w:val="hybridMultilevel"/>
    <w:tmpl w:val="240BC8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6C71067"/>
    <w:multiLevelType w:val="hybridMultilevel"/>
    <w:tmpl w:val="43A81C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0FAEF3"/>
    <w:multiLevelType w:val="hybridMultilevel"/>
    <w:tmpl w:val="9359B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E112030"/>
    <w:multiLevelType w:val="hybridMultilevel"/>
    <w:tmpl w:val="F8AA3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E1E1C"/>
    <w:multiLevelType w:val="hybridMultilevel"/>
    <w:tmpl w:val="CE44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F84D3"/>
    <w:multiLevelType w:val="hybridMultilevel"/>
    <w:tmpl w:val="52177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7F49CB"/>
    <w:multiLevelType w:val="hybridMultilevel"/>
    <w:tmpl w:val="83C499BC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522AC217"/>
    <w:multiLevelType w:val="hybridMultilevel"/>
    <w:tmpl w:val="D870C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47DF453"/>
    <w:multiLevelType w:val="hybridMultilevel"/>
    <w:tmpl w:val="D58E0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EB5B99"/>
    <w:multiLevelType w:val="hybridMultilevel"/>
    <w:tmpl w:val="7C88DA9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677F01C0"/>
    <w:multiLevelType w:val="hybridMultilevel"/>
    <w:tmpl w:val="FC380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C0E3977"/>
    <w:multiLevelType w:val="hybridMultilevel"/>
    <w:tmpl w:val="25982A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9A92071"/>
    <w:multiLevelType w:val="hybridMultilevel"/>
    <w:tmpl w:val="476A2E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0"/>
  </w:num>
  <w:num w:numId="5">
    <w:abstractNumId w:val="11"/>
  </w:num>
  <w:num w:numId="6">
    <w:abstractNumId w:val="15"/>
  </w:num>
  <w:num w:numId="7">
    <w:abstractNumId w:val="10"/>
  </w:num>
  <w:num w:numId="8">
    <w:abstractNumId w:val="26"/>
  </w:num>
  <w:num w:numId="9">
    <w:abstractNumId w:val="13"/>
  </w:num>
  <w:num w:numId="10">
    <w:abstractNumId w:val="18"/>
  </w:num>
  <w:num w:numId="11">
    <w:abstractNumId w:val="19"/>
  </w:num>
  <w:num w:numId="12">
    <w:abstractNumId w:val="6"/>
  </w:num>
  <w:num w:numId="13">
    <w:abstractNumId w:val="0"/>
  </w:num>
  <w:num w:numId="14">
    <w:abstractNumId w:val="23"/>
  </w:num>
  <w:num w:numId="15">
    <w:abstractNumId w:val="17"/>
  </w:num>
  <w:num w:numId="16">
    <w:abstractNumId w:val="9"/>
  </w:num>
  <w:num w:numId="17">
    <w:abstractNumId w:val="7"/>
  </w:num>
  <w:num w:numId="18">
    <w:abstractNumId w:val="14"/>
  </w:num>
  <w:num w:numId="19">
    <w:abstractNumId w:val="29"/>
  </w:num>
  <w:num w:numId="20">
    <w:abstractNumId w:val="25"/>
  </w:num>
  <w:num w:numId="21">
    <w:abstractNumId w:val="1"/>
  </w:num>
  <w:num w:numId="22">
    <w:abstractNumId w:val="2"/>
  </w:num>
  <w:num w:numId="23">
    <w:abstractNumId w:val="16"/>
  </w:num>
  <w:num w:numId="24">
    <w:abstractNumId w:val="28"/>
  </w:num>
  <w:num w:numId="25">
    <w:abstractNumId w:val="4"/>
  </w:num>
  <w:num w:numId="26">
    <w:abstractNumId w:val="3"/>
  </w:num>
  <w:num w:numId="27">
    <w:abstractNumId w:val="22"/>
  </w:num>
  <w:num w:numId="28">
    <w:abstractNumId w:val="27"/>
  </w:num>
  <w:num w:numId="29">
    <w:abstractNumId w:val="24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D"/>
    <w:rsid w:val="00005802"/>
    <w:rsid w:val="00041354"/>
    <w:rsid w:val="00065FF2"/>
    <w:rsid w:val="0008011F"/>
    <w:rsid w:val="001123F7"/>
    <w:rsid w:val="0019137B"/>
    <w:rsid w:val="00241AF2"/>
    <w:rsid w:val="00256FE2"/>
    <w:rsid w:val="00272A33"/>
    <w:rsid w:val="002A3BF2"/>
    <w:rsid w:val="003448A4"/>
    <w:rsid w:val="0038788A"/>
    <w:rsid w:val="003E47A2"/>
    <w:rsid w:val="004856BF"/>
    <w:rsid w:val="004B7E08"/>
    <w:rsid w:val="004C063A"/>
    <w:rsid w:val="004D2584"/>
    <w:rsid w:val="004F2480"/>
    <w:rsid w:val="005050E7"/>
    <w:rsid w:val="00557662"/>
    <w:rsid w:val="005A60AC"/>
    <w:rsid w:val="005F696C"/>
    <w:rsid w:val="00616153"/>
    <w:rsid w:val="00631BF4"/>
    <w:rsid w:val="0066502A"/>
    <w:rsid w:val="00667793"/>
    <w:rsid w:val="0067637D"/>
    <w:rsid w:val="00684921"/>
    <w:rsid w:val="0069323C"/>
    <w:rsid w:val="006A0C95"/>
    <w:rsid w:val="006B2820"/>
    <w:rsid w:val="0073151A"/>
    <w:rsid w:val="008479B8"/>
    <w:rsid w:val="008C4C4E"/>
    <w:rsid w:val="008F703D"/>
    <w:rsid w:val="009425C6"/>
    <w:rsid w:val="009541EB"/>
    <w:rsid w:val="0098217C"/>
    <w:rsid w:val="00983D8A"/>
    <w:rsid w:val="009E1EF0"/>
    <w:rsid w:val="009F300E"/>
    <w:rsid w:val="00A06517"/>
    <w:rsid w:val="00A075BA"/>
    <w:rsid w:val="00A0793E"/>
    <w:rsid w:val="00A30854"/>
    <w:rsid w:val="00A46939"/>
    <w:rsid w:val="00A87EF9"/>
    <w:rsid w:val="00A92CA5"/>
    <w:rsid w:val="00AF082E"/>
    <w:rsid w:val="00B17592"/>
    <w:rsid w:val="00B946AE"/>
    <w:rsid w:val="00BA36F6"/>
    <w:rsid w:val="00BB38A7"/>
    <w:rsid w:val="00BB4EEC"/>
    <w:rsid w:val="00BB5535"/>
    <w:rsid w:val="00C07FCD"/>
    <w:rsid w:val="00C25195"/>
    <w:rsid w:val="00C404C2"/>
    <w:rsid w:val="00C50F52"/>
    <w:rsid w:val="00CC0FAB"/>
    <w:rsid w:val="00CF1030"/>
    <w:rsid w:val="00CF2BEB"/>
    <w:rsid w:val="00D24E8F"/>
    <w:rsid w:val="00D251B0"/>
    <w:rsid w:val="00D77973"/>
    <w:rsid w:val="00D82118"/>
    <w:rsid w:val="00DC6994"/>
    <w:rsid w:val="00E112B0"/>
    <w:rsid w:val="00E946DD"/>
    <w:rsid w:val="00EB6E0B"/>
    <w:rsid w:val="00F064E0"/>
    <w:rsid w:val="00F36D54"/>
    <w:rsid w:val="00F83B95"/>
    <w:rsid w:val="00F957E2"/>
    <w:rsid w:val="00F9586D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47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BF"/>
  </w:style>
  <w:style w:type="paragraph" w:styleId="Stopka">
    <w:name w:val="footer"/>
    <w:basedOn w:val="Normalny"/>
    <w:link w:val="Stopk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BF"/>
  </w:style>
  <w:style w:type="paragraph" w:styleId="Akapitzlist">
    <w:name w:val="List Paragraph"/>
    <w:basedOn w:val="Normalny"/>
    <w:uiPriority w:val="34"/>
    <w:qFormat/>
    <w:rsid w:val="005050E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BF"/>
  </w:style>
  <w:style w:type="paragraph" w:styleId="Stopka">
    <w:name w:val="footer"/>
    <w:basedOn w:val="Normalny"/>
    <w:link w:val="Stopk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BF"/>
  </w:style>
  <w:style w:type="paragraph" w:styleId="Akapitzlist">
    <w:name w:val="List Paragraph"/>
    <w:basedOn w:val="Normalny"/>
    <w:uiPriority w:val="34"/>
    <w:qFormat/>
    <w:rsid w:val="005050E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1004</Words>
  <Characters>6027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dostępu do obiektu infrastruktury usługowej zarządzanego przez Urbitor Sp. Z O. O.</vt:lpstr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dostępu do obiektu infrastruktury usługowej zarządzanego przez Urbitor Sp. Z O. O.</dc:title>
  <dc:subject/>
  <dc:creator>Roman</dc:creator>
  <cp:keywords/>
  <dc:description/>
  <cp:lastModifiedBy>Adam Olender</cp:lastModifiedBy>
  <cp:revision>36</cp:revision>
  <cp:lastPrinted>2018-12-12T13:04:00Z</cp:lastPrinted>
  <dcterms:created xsi:type="dcterms:W3CDTF">2017-11-03T10:03:00Z</dcterms:created>
  <dcterms:modified xsi:type="dcterms:W3CDTF">2018-12-13T09:51:00Z</dcterms:modified>
</cp:coreProperties>
</file>